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4135"/>
      </w:pPr>
      <w:r>
        <w:pict>
          <v:shape type="#_x0000_t75" style="width:90pt;height:95.2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40"/>
        <w:ind w:left="1593" w:right="2217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2"/>
        <w:ind w:left="2193" w:right="283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2020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Año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Bicentenario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Provincia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3"/>
          <w:szCs w:val="23"/>
        </w:rPr>
        <w:t>Buenos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3"/>
          <w:szCs w:val="23"/>
        </w:rPr>
        <w:t>Aires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40"/>
        <w:ind w:left="4773" w:right="5391"/>
      </w:pPr>
      <w:r>
        <w:rPr>
          <w:rFonts w:cs="Times New Roman" w:hAnsi="Times New Roman" w:eastAsia="Times New Roman" w:ascii="Times New Roman"/>
          <w:b/>
          <w:spacing w:val="0"/>
          <w:w w:val="102"/>
          <w:position w:val="-1"/>
          <w:sz w:val="23"/>
          <w:szCs w:val="23"/>
        </w:rPr>
        <w:t>Nota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5"/>
        <w:ind w:left="100" w:right="9704"/>
      </w:pPr>
      <w:r>
        <w:rPr>
          <w:rFonts w:cs="Times New Roman" w:hAnsi="Times New Roman" w:eastAsia="Times New Roman" w:ascii="Times New Roman"/>
          <w:b/>
          <w:w w:val="102"/>
          <w:sz w:val="23"/>
          <w:szCs w:val="23"/>
        </w:rPr>
        <w:t>Número:</w:t>
      </w:r>
      <w:r>
        <w:rPr>
          <w:rFonts w:cs="Times New Roman" w:hAnsi="Times New Roman" w:eastAsia="Times New Roman" w:ascii="Times New Roman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483"/>
        <w:ind w:left="100" w:right="5207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Referencia:</w:t>
      </w:r>
      <w:r>
        <w:rPr>
          <w:rFonts w:cs="Times New Roman" w:hAnsi="Times New Roman" w:eastAsia="Times New Roman" w:ascii="Times New Roman"/>
          <w:b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Propuesta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Trabajo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Delegación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3"/>
          <w:szCs w:val="23"/>
        </w:rPr>
        <w:t>San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Isidro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respuesta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3"/>
          <w:szCs w:val="23"/>
        </w:rPr>
        <w:t>a: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3"/>
          <w:szCs w:val="23"/>
        </w:rPr>
        <w:t>-2020-16050439-GDEB</w:t>
      </w:r>
      <w:r>
        <w:rPr>
          <w:rFonts w:cs="Times New Roman" w:hAnsi="Times New Roman" w:eastAsia="Times New Roman" w:ascii="Times New Roman"/>
          <w:spacing w:val="5"/>
          <w:w w:val="10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3"/>
          <w:szCs w:val="23"/>
        </w:rPr>
        <w:t>-DPPJMJGP</w:t>
      </w:r>
      <w:r>
        <w:rPr>
          <w:rFonts w:cs="Times New Roman" w:hAnsi="Times New Roman" w:eastAsia="Times New Roman" w:ascii="Times New Roman"/>
          <w:spacing w:val="0"/>
          <w:w w:val="10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A:</w:t>
      </w:r>
      <w:r>
        <w:rPr>
          <w:rFonts w:cs="Times New Roman" w:hAnsi="Times New Roman" w:eastAsia="Times New Roman" w:ascii="Times New Roman"/>
          <w:b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3"/>
          <w:szCs w:val="23"/>
        </w:rPr>
        <w:t>Ariel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Federico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Gimenez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3"/>
          <w:szCs w:val="23"/>
        </w:rPr>
        <w:t>(DPPJMJGP),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00" w:right="5327"/>
      </w:pPr>
      <w:r>
        <w:pict>
          <v:group style="position:absolute;margin-left:69.5pt;margin-top:31.2083pt;width:495.25pt;height:2.5pt;mso-position-horizontal-relative:page;mso-position-vertical-relative:paragraph;z-index:-62" coordorigin="1390,624" coordsize="9905,50">
            <v:shape style="position:absolute;left:1400;top:642;width:9885;height:0" coordorigin="1400,642" coordsize="9885,0" path="m1400,642l11285,642e" filled="f" stroked="t" strokeweight="0.85pt" strokecolor="#9A9A9A">
              <v:path arrowok="t"/>
            </v:shape>
            <v:shape style="position:absolute;left:1400;top:657;width:9885;height:0" coordorigin="1400,657" coordsize="9885,0" path="m1400,657l11285,657e" filled="f" stroked="t" strokeweight="0.85pt" strokecolor="#EDEDED">
              <v:path arrowok="t"/>
            </v:shape>
            <v:shape style="position:absolute;left:1400;top:634;width:15;height:30" coordorigin="1400,634" coordsize="15,30" path="m1400,634l1400,664,1415,649,1400,634xe" filled="t" fillcolor="#9A9A9A" stroked="f">
              <v:path arrowok="t"/>
              <v:fill/>
            </v:shape>
            <v:shape style="position:absolute;left:11270;top:634;width:15;height:30" coordorigin="11270,634" coordsize="15,30" path="m11270,649l11270,664,11285,664,11285,634,11270,649xe" filled="t" fillcolor="#EDEDED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Con</w:t>
      </w:r>
      <w:r>
        <w:rPr>
          <w:rFonts w:cs="Times New Roman" w:hAnsi="Times New Roman" w:eastAsia="Times New Roman" w:ascii="Times New Roman"/>
          <w:b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Copia</w:t>
      </w:r>
      <w:r>
        <w:rPr>
          <w:rFonts w:cs="Times New Roman" w:hAnsi="Times New Roman" w:eastAsia="Times New Roman" w:ascii="Times New Roman"/>
          <w:b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A:</w:t>
      </w:r>
      <w:r>
        <w:rPr>
          <w:rFonts w:cs="Times New Roman" w:hAnsi="Times New Roman" w:eastAsia="Times New Roman" w:ascii="Times New Roman"/>
          <w:b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Luis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Alberto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3"/>
          <w:szCs w:val="23"/>
        </w:rPr>
        <w:t>Marin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3"/>
          <w:szCs w:val="23"/>
        </w:rPr>
        <w:t>(UCJMJYDHGP),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00" w:right="7831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b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b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3"/>
          <w:szCs w:val="23"/>
        </w:rPr>
        <w:t>mayor</w:t>
      </w:r>
      <w:r>
        <w:rPr>
          <w:rFonts w:cs="Times New Roman" w:hAnsi="Times New Roman" w:eastAsia="Times New Roman" w:ascii="Times New Roman"/>
          <w:b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3"/>
          <w:szCs w:val="23"/>
        </w:rPr>
        <w:t>consideración: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53"/>
        <w:ind w:left="100" w:right="67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Me</w:t>
      </w:r>
      <w:r>
        <w:rPr>
          <w:rFonts w:cs="Arial" w:hAnsi="Arial" w:eastAsia="Arial" w:ascii="Arial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dirijo</w:t>
      </w:r>
      <w:r>
        <w:rPr>
          <w:rFonts w:cs="Arial" w:hAnsi="Arial" w:eastAsia="Arial" w:ascii="Arial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Usted</w:t>
      </w:r>
      <w:r>
        <w:rPr>
          <w:rFonts w:cs="Arial" w:hAnsi="Arial" w:eastAsia="Arial" w:ascii="Arial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respuesta</w:t>
      </w:r>
      <w:r>
        <w:rPr>
          <w:rFonts w:cs="Arial" w:hAnsi="Arial" w:eastAsia="Arial" w:ascii="Arial"/>
          <w:spacing w:val="5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la</w:t>
      </w:r>
      <w:r>
        <w:rPr>
          <w:rFonts w:cs="Arial" w:hAnsi="Arial" w:eastAsia="Arial" w:ascii="Arial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nota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NO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202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1605043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9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GDEB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DPPJMJGP,</w:t>
      </w:r>
      <w:r>
        <w:rPr>
          <w:rFonts w:cs="Arial" w:hAnsi="Arial" w:eastAsia="Arial" w:ascii="Arial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la</w:t>
      </w:r>
      <w:r>
        <w:rPr>
          <w:rFonts w:cs="Arial" w:hAnsi="Arial" w:eastAsia="Arial" w:ascii="Arial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</w:t>
      </w:r>
      <w:r>
        <w:rPr>
          <w:rFonts w:cs="Arial" w:hAnsi="Arial" w:eastAsia="Arial" w:ascii="Arial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eleva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consideración</w:t>
      </w:r>
      <w:r>
        <w:rPr>
          <w:rFonts w:cs="Arial" w:hAnsi="Arial" w:eastAsia="Arial" w:ascii="Arial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esta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Subsecretaría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informe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medidas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adoptadas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propuesta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trabajo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para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Oficina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Delegada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asiento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ciudad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San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Isidro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Dirección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Provincial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Personas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Jurídicas.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53"/>
        <w:ind w:left="100" w:right="65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este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sentido,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compartiendo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las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conclusiones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comunicación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referencia,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virtud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antecedentes</w:t>
      </w:r>
      <w:r>
        <w:rPr>
          <w:rFonts w:cs="Arial" w:hAnsi="Arial" w:eastAsia="Arial" w:ascii="Arial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documentales</w:t>
      </w:r>
      <w:r>
        <w:rPr>
          <w:rFonts w:cs="Arial" w:hAnsi="Arial" w:eastAsia="Arial" w:ascii="Arial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acompañados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la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misma,</w:t>
      </w:r>
      <w:r>
        <w:rPr>
          <w:rFonts w:cs="Arial" w:hAnsi="Arial" w:eastAsia="Arial" w:ascii="Arial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presta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conformidad</w:t>
      </w:r>
      <w:r>
        <w:rPr>
          <w:rFonts w:cs="Arial" w:hAnsi="Arial" w:eastAsia="Arial" w:ascii="Arial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la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misma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ejercicio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facultad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asignada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por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artículo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3°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RES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202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28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8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GDEB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MJYDHGP.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53"/>
        <w:ind w:left="100" w:right="69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Sin</w:t>
      </w:r>
      <w:r>
        <w:rPr>
          <w:rFonts w:cs="Arial" w:hAnsi="Arial" w:eastAsia="Arial" w:ascii="Arial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perjuicio</w:t>
      </w:r>
      <w:r>
        <w:rPr>
          <w:rFonts w:cs="Arial" w:hAnsi="Arial" w:eastAsia="Arial" w:ascii="Arial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ello,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le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encomiendo</w:t>
      </w:r>
      <w:r>
        <w:rPr>
          <w:rFonts w:cs="Arial" w:hAnsi="Arial" w:eastAsia="Arial" w:ascii="Arial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informar</w:t>
      </w:r>
      <w:r>
        <w:rPr>
          <w:rFonts w:cs="Arial" w:hAnsi="Arial" w:eastAsia="Arial" w:ascii="Arial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responsable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referida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Oficina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Delegada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caso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Colegio</w:t>
      </w:r>
      <w:r>
        <w:rPr>
          <w:rFonts w:cs="Arial" w:hAnsi="Arial" w:eastAsia="Arial" w:ascii="Arial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Profesional</w:t>
      </w:r>
      <w:r>
        <w:rPr>
          <w:rFonts w:cs="Arial" w:hAnsi="Arial" w:eastAsia="Arial" w:ascii="Arial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spacing w:val="2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aloja,</w:t>
      </w:r>
      <w:r>
        <w:rPr>
          <w:rFonts w:cs="Arial" w:hAnsi="Arial" w:eastAsia="Arial" w:ascii="Arial"/>
          <w:spacing w:val="3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Municipio,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revoquen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cualquiera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las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autorizaciones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conferidas,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deberá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cesar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inmediatamente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actividad.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00" w:right="7800"/>
        <w:sectPr>
          <w:pgSz w:w="12240" w:h="15840"/>
          <w:pgMar w:top="1160" w:bottom="280" w:left="1300" w:right="2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Sin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otro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particular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3"/>
          <w:szCs w:val="23"/>
        </w:rPr>
        <w:t>saluda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3"/>
          <w:szCs w:val="23"/>
        </w:rPr>
        <w:t>atte.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1900" w:h="16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