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9F" w:rsidRDefault="008F796E" w:rsidP="008F796E">
      <w:pPr>
        <w:pStyle w:val="Ttulo1"/>
        <w:rPr>
          <w:lang w:val="es-ES"/>
        </w:rPr>
      </w:pPr>
      <w:r w:rsidRPr="008F796E">
        <w:rPr>
          <w:highlight w:val="lightGray"/>
          <w:lang w:val="es-ES"/>
        </w:rPr>
        <w:t>TARIFARIO TEMPORADA 2021/2022</w:t>
      </w:r>
    </w:p>
    <w:p w:rsidR="008F796E" w:rsidRPr="008F796E" w:rsidRDefault="008F796E" w:rsidP="008F796E">
      <w:pPr>
        <w:rPr>
          <w:lang w:val="es-ES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0"/>
      </w:tblGrid>
      <w:tr w:rsidR="008F796E" w:rsidTr="008F796E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96E" w:rsidRDefault="008F79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Vigencia desde el 1 de Agosto hasta el 22 de Diciembre del 2021</w:t>
            </w:r>
          </w:p>
          <w:p w:rsidR="008F796E" w:rsidRDefault="008F796E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b/>
                <w:bCs/>
                <w:lang w:val="es-ES"/>
              </w:rPr>
              <w:t xml:space="preserve">Gran Hotel </w:t>
            </w:r>
            <w:proofErr w:type="spellStart"/>
            <w:r>
              <w:rPr>
                <w:b/>
                <w:bCs/>
                <w:lang w:val="es-ES"/>
              </w:rPr>
              <w:t>Nor-Tomarza</w:t>
            </w:r>
            <w:proofErr w:type="spellEnd"/>
            <w:r>
              <w:rPr>
                <w:b/>
                <w:bCs/>
                <w:lang w:val="es-ES"/>
              </w:rPr>
              <w:t xml:space="preserve"> / Hotel </w:t>
            </w:r>
            <w:proofErr w:type="spellStart"/>
            <w:r>
              <w:rPr>
                <w:b/>
                <w:bCs/>
                <w:lang w:val="es-ES"/>
              </w:rPr>
              <w:t>Tehuel</w:t>
            </w:r>
            <w:proofErr w:type="spellEnd"/>
            <w:r>
              <w:rPr>
                <w:b/>
                <w:bCs/>
                <w:lang w:val="es-ES"/>
              </w:rPr>
              <w:t xml:space="preserve"> / Hotel Gran Lucerna</w:t>
            </w:r>
          </w:p>
          <w:p w:rsidR="008F796E" w:rsidRDefault="008F796E">
            <w:pPr>
              <w:spacing w:line="480" w:lineRule="auto"/>
              <w:ind w:hanging="360"/>
              <w:rPr>
                <w:rFonts w:ascii="Calibri" w:hAnsi="Calibri" w:cs="Calibri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>$1890 con desayuno por día y por persona.</w:t>
            </w:r>
          </w:p>
        </w:tc>
      </w:tr>
    </w:tbl>
    <w:p w:rsidR="008F796E" w:rsidRDefault="008F796E" w:rsidP="008F796E">
      <w:pPr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32"/>
          <w:szCs w:val="3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0"/>
      </w:tblGrid>
      <w:tr w:rsidR="008F796E" w:rsidTr="008F796E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96E" w:rsidRDefault="008F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Vigentes desde el 01 de enero al 28 de febrero (Verano 2022)</w:t>
            </w:r>
          </w:p>
          <w:p w:rsidR="008F796E" w:rsidRDefault="008F796E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Gran Hotel </w:t>
            </w:r>
            <w:proofErr w:type="spellStart"/>
            <w:r>
              <w:rPr>
                <w:b/>
                <w:bCs/>
              </w:rPr>
              <w:t>Nor-Tomarza</w:t>
            </w:r>
            <w:proofErr w:type="spellEnd"/>
            <w:r>
              <w:rPr>
                <w:b/>
                <w:bCs/>
              </w:rPr>
              <w:t>:</w:t>
            </w:r>
          </w:p>
          <w:p w:rsidR="008F796E" w:rsidRDefault="008F796E">
            <w:pPr>
              <w:ind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>$2845 con desayuno por día y por persona</w:t>
            </w:r>
          </w:p>
          <w:p w:rsidR="008F796E" w:rsidRDefault="008F796E">
            <w:pPr>
              <w:ind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>$3595 con media pensión (desayuno y cena) por día y por persona</w:t>
            </w:r>
          </w:p>
          <w:p w:rsidR="008F796E" w:rsidRDefault="008F796E">
            <w:r>
              <w:rPr>
                <w:b/>
                <w:bCs/>
              </w:rPr>
              <w:t> </w:t>
            </w:r>
          </w:p>
          <w:p w:rsidR="008F796E" w:rsidRDefault="008F796E">
            <w:r>
              <w:rPr>
                <w:b/>
                <w:bCs/>
              </w:rPr>
              <w:t xml:space="preserve">Hotel </w:t>
            </w:r>
            <w:proofErr w:type="spellStart"/>
            <w:r>
              <w:rPr>
                <w:b/>
                <w:bCs/>
              </w:rPr>
              <w:t>Tehuel</w:t>
            </w:r>
            <w:proofErr w:type="spellEnd"/>
            <w:r>
              <w:rPr>
                <w:b/>
                <w:bCs/>
              </w:rPr>
              <w:t>:</w:t>
            </w:r>
          </w:p>
          <w:p w:rsidR="008F796E" w:rsidRDefault="008F796E">
            <w:pPr>
              <w:ind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>$2595 con desayuno por día y por persona</w:t>
            </w:r>
          </w:p>
          <w:p w:rsidR="008F796E" w:rsidRDefault="008F796E">
            <w:pPr>
              <w:ind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>$3295 con media pensión (desayuno y cena) por día y por persona</w:t>
            </w:r>
          </w:p>
          <w:p w:rsidR="008F796E" w:rsidRDefault="008F796E">
            <w:r>
              <w:t> </w:t>
            </w:r>
          </w:p>
          <w:p w:rsidR="008F796E" w:rsidRDefault="008F796E">
            <w:r>
              <w:rPr>
                <w:b/>
                <w:bCs/>
              </w:rPr>
              <w:t>Hotel Gran Lucerna</w:t>
            </w:r>
            <w:r>
              <w:t>:</w:t>
            </w:r>
          </w:p>
          <w:p w:rsidR="008F796E" w:rsidRDefault="008F796E">
            <w:pPr>
              <w:ind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>$2295 con desayuno por día y por persona</w:t>
            </w:r>
          </w:p>
          <w:p w:rsidR="008F796E" w:rsidRDefault="008F796E">
            <w:pPr>
              <w:ind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>$2995 con media pensión (desayuno y cena) por día y por persona</w:t>
            </w:r>
          </w:p>
          <w:p w:rsidR="008F796E" w:rsidRDefault="008F796E">
            <w:pPr>
              <w:rPr>
                <w:rFonts w:ascii="Calibri" w:hAnsi="Calibri" w:cs="Calibri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:rsidR="008F796E" w:rsidRDefault="008F796E" w:rsidP="008F796E">
      <w:pPr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32"/>
          <w:szCs w:val="32"/>
        </w:rPr>
        <w:t> </w:t>
      </w:r>
    </w:p>
    <w:p w:rsidR="008F796E" w:rsidRDefault="008F796E" w:rsidP="008F796E">
      <w:p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Tarifas en habitación base doble o triple.</w:t>
      </w:r>
    </w:p>
    <w:p w:rsidR="008F796E" w:rsidRDefault="008F796E" w:rsidP="008F796E">
      <w:p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Política de menores: de 0 hasta 4 años sin cargo, de 5 a 10 años abonan el 50% de la tarifa.</w:t>
      </w:r>
    </w:p>
    <w:p w:rsidR="008F796E" w:rsidRDefault="008F796E" w:rsidP="008F796E">
      <w:pPr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Recordamos que las mismas tienen el 15% de comisión para el GREMIO.</w:t>
      </w:r>
    </w:p>
    <w:p w:rsidR="008F796E" w:rsidRPr="008F796E" w:rsidRDefault="008F796E">
      <w:pPr>
        <w:rPr>
          <w:lang w:val="es-ES"/>
        </w:rPr>
      </w:pPr>
    </w:p>
    <w:sectPr w:rsidR="008F796E" w:rsidRPr="008F79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6E"/>
    <w:rsid w:val="008F796E"/>
    <w:rsid w:val="00C1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7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7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7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7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Pazos</dc:creator>
  <cp:lastModifiedBy>Graciela Pazos</cp:lastModifiedBy>
  <cp:revision>1</cp:revision>
  <dcterms:created xsi:type="dcterms:W3CDTF">2021-11-16T12:17:00Z</dcterms:created>
  <dcterms:modified xsi:type="dcterms:W3CDTF">2021-11-16T12:21:00Z</dcterms:modified>
</cp:coreProperties>
</file>